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9D" w:rsidRDefault="00014317" w:rsidP="00D70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Вступительное слово научного редактора Добротиной Ирины Нургаиновны в журнале «Образ действия»</w:t>
      </w:r>
    </w:p>
    <w:p w:rsidR="00014317" w:rsidRDefault="00014317" w:rsidP="00D70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Спецвыпуск ИСРО, 2023г.</w:t>
      </w:r>
    </w:p>
    <w:p w:rsidR="00014317" w:rsidRDefault="00014317" w:rsidP="00014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«Современный учебник родного языка должен стать источником и стимулом повышения профессиональной квалификации учителя, поскольку вооружает его современными перспективными подходами в преподавании родного языка как учебного предмета, выполняющего в школе метапредметную функцию.</w:t>
      </w:r>
    </w:p>
    <w:p w:rsidR="00014317" w:rsidRDefault="00014317" w:rsidP="00014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Ученику такой учебник должен помочь осознать тесную взаимосвязь родного языка и истории</w:t>
      </w:r>
      <w:r w:rsidR="00C949DC">
        <w:rPr>
          <w:rFonts w:ascii="Times New Roman" w:hAnsi="Times New Roman" w:cs="Times New Roman"/>
          <w:sz w:val="24"/>
          <w:szCs w:val="24"/>
        </w:rPr>
        <w:t xml:space="preserve"> и культуры народа, развить способность думать, сравнивать, сопоставлять, обобщать, делать выводы, грамотно выражать мысли, чувства в письменной и устной форме, бережно относиться к родной речи».</w:t>
      </w:r>
    </w:p>
    <w:p w:rsidR="00014317" w:rsidRPr="00014317" w:rsidRDefault="00014317" w:rsidP="0001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9D" w:rsidRDefault="00423C9D" w:rsidP="00523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898" w:rsidRPr="00523C1B" w:rsidRDefault="00523C1B" w:rsidP="00D70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1B">
        <w:rPr>
          <w:rFonts w:ascii="Times New Roman" w:hAnsi="Times New Roman" w:cs="Times New Roman"/>
          <w:b/>
          <w:sz w:val="24"/>
          <w:szCs w:val="24"/>
        </w:rPr>
        <w:t>Тезисы с методического пособия ИСРО за 2022 год</w:t>
      </w:r>
    </w:p>
    <w:p w:rsidR="00523C1B" w:rsidRPr="00523C1B" w:rsidRDefault="00523C1B" w:rsidP="00D70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1B">
        <w:rPr>
          <w:rFonts w:ascii="Times New Roman" w:hAnsi="Times New Roman" w:cs="Times New Roman"/>
          <w:b/>
          <w:sz w:val="24"/>
          <w:szCs w:val="24"/>
        </w:rPr>
        <w:t xml:space="preserve">«Современный учебник. Формирование ключевых навыков человека </w:t>
      </w:r>
      <w:r w:rsidRPr="00523C1B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523C1B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523C1B" w:rsidRDefault="00523C1B" w:rsidP="00D7036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Ключевых – которые помогают жить и развиваться</w:t>
      </w:r>
    </w:p>
    <w:p w:rsidR="00523C1B" w:rsidRPr="00523C1B" w:rsidRDefault="00523C1B" w:rsidP="00D7036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Навыков – раньше это умения до автоматизма</w:t>
      </w:r>
    </w:p>
    <w:p w:rsidR="00523C1B" w:rsidRDefault="00523C1B" w:rsidP="00523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C1B" w:rsidRPr="00014317" w:rsidRDefault="00D7036C" w:rsidP="00523C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аннотации: </w:t>
      </w:r>
      <w:r w:rsidR="00423C9D" w:rsidRPr="00014317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Методическое пособие </w:t>
      </w:r>
      <w:r w:rsidR="00523C1B" w:rsidRPr="00014317">
        <w:rPr>
          <w:rFonts w:ascii="Times New Roman" w:hAnsi="Times New Roman" w:cs="Times New Roman"/>
          <w:sz w:val="24"/>
          <w:szCs w:val="24"/>
          <w:u w:val="single"/>
        </w:rPr>
        <w:t>о</w:t>
      </w:r>
    </w:p>
    <w:p w:rsidR="00523C1B" w:rsidRDefault="00523C1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проблемах создания современного учебника</w:t>
      </w:r>
      <w:r w:rsidR="005A12B9">
        <w:rPr>
          <w:rFonts w:ascii="Times New Roman" w:hAnsi="Times New Roman" w:cs="Times New Roman"/>
          <w:sz w:val="24"/>
          <w:szCs w:val="24"/>
        </w:rPr>
        <w:t xml:space="preserve"> и истории становления учебника</w:t>
      </w:r>
    </w:p>
    <w:p w:rsidR="00DF62CF" w:rsidRDefault="00DF62C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перспективной модели современного учебника</w:t>
      </w:r>
    </w:p>
    <w:p w:rsidR="00CA4F24" w:rsidRDefault="00CA4F24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итогах опроса детей, родителей, учителей об учебниках</w:t>
      </w:r>
    </w:p>
    <w:p w:rsidR="00DF62CF" w:rsidRPr="00DF62CF" w:rsidRDefault="00DF62CF" w:rsidP="00523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недостаточной представленности формирования ключевых навыков в учебниках </w:t>
      </w:r>
      <w:r>
        <w:rPr>
          <w:rFonts w:ascii="Times New Roman" w:hAnsi="Times New Roman" w:cs="Times New Roman"/>
          <w:i/>
          <w:sz w:val="24"/>
          <w:szCs w:val="24"/>
        </w:rPr>
        <w:t>(русского языка – стр.65, литературы – стр.73, английского языка – стр.84, немецкого языка – стр.97, истории и обществознания – стр.119, физики – стр.133)</w:t>
      </w:r>
    </w:p>
    <w:p w:rsidR="00523C1B" w:rsidRPr="00523C1B" w:rsidRDefault="00523C1B" w:rsidP="00523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характеристике навыков современного человека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23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или по-другому ключевых социокультурных компетенциях </w:t>
      </w:r>
      <w:r>
        <w:rPr>
          <w:rFonts w:ascii="Times New Roman" w:hAnsi="Times New Roman" w:cs="Times New Roman"/>
          <w:i/>
          <w:sz w:val="24"/>
          <w:szCs w:val="24"/>
        </w:rPr>
        <w:t>(социокультурны</w:t>
      </w:r>
      <w:r w:rsidR="00032E35">
        <w:rPr>
          <w:rFonts w:ascii="Times New Roman" w:hAnsi="Times New Roman" w:cs="Times New Roman"/>
          <w:i/>
          <w:sz w:val="24"/>
          <w:szCs w:val="24"/>
        </w:rPr>
        <w:t>е – синоним ключевым навыкам)</w:t>
      </w:r>
    </w:p>
    <w:p w:rsidR="00032E35" w:rsidRDefault="00523C1B" w:rsidP="00523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2E35">
        <w:rPr>
          <w:rFonts w:ascii="Times New Roman" w:hAnsi="Times New Roman" w:cs="Times New Roman"/>
          <w:sz w:val="24"/>
          <w:szCs w:val="24"/>
        </w:rPr>
        <w:t xml:space="preserve">условиях, при которых учебник становится средством формирования социокультурных компетенций: конструктивно – критического мышления, креативности, коммуникативной культуры, командного сотрудничества, субъектности </w:t>
      </w:r>
      <w:r w:rsidR="00032E35">
        <w:rPr>
          <w:rFonts w:ascii="Times New Roman" w:hAnsi="Times New Roman" w:cs="Times New Roman"/>
          <w:i/>
          <w:sz w:val="24"/>
          <w:szCs w:val="24"/>
        </w:rPr>
        <w:t>(автора своей жизни)</w:t>
      </w:r>
    </w:p>
    <w:p w:rsidR="00032E35" w:rsidRDefault="00032E35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примерах отбора содержания учебника в соответствии с современными требованиями</w:t>
      </w:r>
    </w:p>
    <w:p w:rsidR="00CA4F24" w:rsidRPr="005A12B9" w:rsidRDefault="00CA4F24" w:rsidP="00523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методических рекомендациях авторам учебников по отбору содержания</w:t>
      </w:r>
      <w:r w:rsidR="00DF62CF">
        <w:rPr>
          <w:rFonts w:ascii="Times New Roman" w:hAnsi="Times New Roman" w:cs="Times New Roman"/>
          <w:sz w:val="24"/>
          <w:szCs w:val="24"/>
        </w:rPr>
        <w:t>, текстов, вопросов и заданий</w:t>
      </w:r>
      <w:r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="005A12B9">
        <w:rPr>
          <w:rFonts w:ascii="Times New Roman" w:hAnsi="Times New Roman" w:cs="Times New Roman"/>
          <w:sz w:val="24"/>
          <w:szCs w:val="24"/>
        </w:rPr>
        <w:t xml:space="preserve"> </w:t>
      </w:r>
      <w:r w:rsidR="005A12B9">
        <w:rPr>
          <w:rFonts w:ascii="Times New Roman" w:hAnsi="Times New Roman" w:cs="Times New Roman"/>
          <w:i/>
          <w:sz w:val="24"/>
          <w:szCs w:val="24"/>
        </w:rPr>
        <w:t>(иностранный</w:t>
      </w:r>
      <w:r w:rsidR="00DF62CF">
        <w:rPr>
          <w:rFonts w:ascii="Times New Roman" w:hAnsi="Times New Roman" w:cs="Times New Roman"/>
          <w:i/>
          <w:sz w:val="24"/>
          <w:szCs w:val="24"/>
        </w:rPr>
        <w:t xml:space="preserve"> – стр.148</w:t>
      </w:r>
      <w:r w:rsidR="005A12B9">
        <w:rPr>
          <w:rFonts w:ascii="Times New Roman" w:hAnsi="Times New Roman" w:cs="Times New Roman"/>
          <w:i/>
          <w:sz w:val="24"/>
          <w:szCs w:val="24"/>
        </w:rPr>
        <w:t>, литература</w:t>
      </w:r>
      <w:r w:rsidR="00DF62CF">
        <w:rPr>
          <w:rFonts w:ascii="Times New Roman" w:hAnsi="Times New Roman" w:cs="Times New Roman"/>
          <w:i/>
          <w:sz w:val="24"/>
          <w:szCs w:val="24"/>
        </w:rPr>
        <w:t xml:space="preserve"> – стр.150</w:t>
      </w:r>
      <w:r w:rsidR="005A12B9">
        <w:rPr>
          <w:rFonts w:ascii="Times New Roman" w:hAnsi="Times New Roman" w:cs="Times New Roman"/>
          <w:i/>
          <w:sz w:val="24"/>
          <w:szCs w:val="24"/>
        </w:rPr>
        <w:t>, история/обществознание</w:t>
      </w:r>
      <w:r w:rsidR="00014317">
        <w:rPr>
          <w:rFonts w:ascii="Times New Roman" w:hAnsi="Times New Roman" w:cs="Times New Roman"/>
          <w:i/>
          <w:sz w:val="24"/>
          <w:szCs w:val="24"/>
        </w:rPr>
        <w:t xml:space="preserve"> – стр.153</w:t>
      </w:r>
      <w:r w:rsidR="005A12B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C01C77" w:rsidRDefault="00014317" w:rsidP="00523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рекомендации </w:t>
      </w:r>
      <w:r w:rsidR="00032E35">
        <w:rPr>
          <w:rFonts w:ascii="Times New Roman" w:hAnsi="Times New Roman" w:cs="Times New Roman"/>
          <w:sz w:val="24"/>
          <w:szCs w:val="24"/>
        </w:rPr>
        <w:t>учителям по формированию ключевых навыков средствами действующих учебников</w:t>
      </w:r>
      <w:r>
        <w:rPr>
          <w:rFonts w:ascii="Times New Roman" w:hAnsi="Times New Roman" w:cs="Times New Roman"/>
          <w:sz w:val="24"/>
          <w:szCs w:val="24"/>
        </w:rPr>
        <w:t xml:space="preserve"> – стр.164</w:t>
      </w:r>
      <w:r w:rsidR="00032E35">
        <w:rPr>
          <w:rFonts w:ascii="Times New Roman" w:hAnsi="Times New Roman" w:cs="Times New Roman"/>
          <w:sz w:val="24"/>
          <w:szCs w:val="24"/>
        </w:rPr>
        <w:t xml:space="preserve"> </w:t>
      </w:r>
      <w:r w:rsidR="005A12B9">
        <w:rPr>
          <w:rFonts w:ascii="Times New Roman" w:hAnsi="Times New Roman" w:cs="Times New Roman"/>
          <w:i/>
          <w:sz w:val="24"/>
          <w:szCs w:val="24"/>
        </w:rPr>
        <w:t>(примеры вопросов и заданий по компетенци</w:t>
      </w:r>
      <w:r>
        <w:rPr>
          <w:rFonts w:ascii="Times New Roman" w:hAnsi="Times New Roman" w:cs="Times New Roman"/>
          <w:i/>
          <w:sz w:val="24"/>
          <w:szCs w:val="24"/>
        </w:rPr>
        <w:t>ям)</w:t>
      </w:r>
    </w:p>
    <w:p w:rsidR="000C000F" w:rsidRDefault="000C000F" w:rsidP="00523C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Создание научных основ современного учебника (стр.7)</w:t>
      </w:r>
    </w:p>
    <w:p w:rsidR="000C000F" w:rsidRDefault="000C000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– это модель, сценарий учебного процесса, а не просто книга, где излагается содержание учебного предмета.</w:t>
      </w:r>
    </w:p>
    <w:p w:rsidR="000C000F" w:rsidRDefault="000C000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2010г. смена парадигм от информирующей к компетентностной.</w:t>
      </w:r>
    </w:p>
    <w:p w:rsidR="000C000F" w:rsidRDefault="000C000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общественно-политической ситуации принципиально важно не просто овладение учащимися знаниями и навыками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века, но формирование у них патриотического мировоззрения и российской идентичности.</w:t>
      </w:r>
    </w:p>
    <w:p w:rsidR="000C000F" w:rsidRDefault="000C000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должен быть не носителем информации, а инструментом организации учебной деятельности с акцентом на самостоятельную деятельность.</w:t>
      </w:r>
    </w:p>
    <w:p w:rsidR="000C000F" w:rsidRPr="000C000F" w:rsidRDefault="000C000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назначение учебника – учить учиться, научить получать знания.</w:t>
      </w:r>
    </w:p>
    <w:p w:rsidR="00523C1B" w:rsidRDefault="005A12B9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000F" w:rsidRDefault="000C000F" w:rsidP="00523C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Перспективная модель современного школьного учебника (стр.13)</w:t>
      </w:r>
    </w:p>
    <w:p w:rsidR="000C000F" w:rsidRDefault="0094188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 целеценностном ракурсе личностно ориентированный характер, учёт возрастных возможностей и требований современности.</w:t>
      </w:r>
    </w:p>
    <w:p w:rsidR="0094188B" w:rsidRDefault="0094188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 содержательном аспекте упор на проблемное изложение материала, эвристический подход, характеристику борьбы научных идей.</w:t>
      </w:r>
    </w:p>
    <w:p w:rsidR="0094188B" w:rsidRDefault="0094188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 организации образовательного процесса важные функции: познавательная деятельность учеников, трансформация, системообразование, закрепление, самоконтроль, самообразование, интеграция, координация, индивидуализация и дифференциация обучения.</w:t>
      </w:r>
    </w:p>
    <w:p w:rsidR="0094188B" w:rsidRDefault="0094188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A081A">
        <w:rPr>
          <w:rFonts w:ascii="Times New Roman" w:hAnsi="Times New Roman" w:cs="Times New Roman"/>
          <w:sz w:val="24"/>
          <w:szCs w:val="24"/>
        </w:rPr>
        <w:t>В информационно – технологической ракурсе высокая научно-мировоззренческая информированность, чёткая адресность и адекватный жанр языка изложения; совершенный методический справочно-ориентированный аппарат; преемственность, коммуникативность и координирующая функция в системе средств обучения; высокое художественное и полиграфическое качество.</w:t>
      </w:r>
    </w:p>
    <w:p w:rsidR="00AA081A" w:rsidRDefault="00AA081A" w:rsidP="00523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81A" w:rsidRDefault="00592D0C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 учётом личностного смысла строится на идее диалога и сотрудничества. Это постоянный обмен информацией с активным оппонентом.</w:t>
      </w:r>
    </w:p>
    <w:p w:rsidR="00592D0C" w:rsidRDefault="00592D0C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учебнике должно быть место для создания учеником личностной образовательной программы по предмету, которая определяет выбор заданий, возможность самим составлять задания.</w:t>
      </w:r>
    </w:p>
    <w:p w:rsidR="00592D0C" w:rsidRDefault="00592D0C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учебнике могут быть заложены 2 вида подачи материала: вначале проблемный, потом объяснительно-иллюстративный.</w:t>
      </w:r>
    </w:p>
    <w:p w:rsidR="00592D0C" w:rsidRDefault="00674133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должен содержать вовлекающий контент с вариативным набором материала.</w:t>
      </w:r>
    </w:p>
    <w:p w:rsidR="00674133" w:rsidRDefault="00674133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Учебник должен иметь КИМы в виде электронных приложений: каждый учений может выявить свой уровень и оценить свои образовательные возможности по предмету.</w:t>
      </w:r>
    </w:p>
    <w:p w:rsidR="00674133" w:rsidRDefault="00674133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должен отвечать задачам комплексного формирования когнитивных гибких навыков: познаю мир, учусь учиться, решаем проблемы, создаём новое, развиваю цифровые навыки в работе с большими данными, </w:t>
      </w:r>
      <w:r w:rsidR="00E24ED7">
        <w:rPr>
          <w:rFonts w:ascii="Times New Roman" w:hAnsi="Times New Roman" w:cs="Times New Roman"/>
          <w:sz w:val="24"/>
          <w:szCs w:val="24"/>
        </w:rPr>
        <w:t>в дизайн-мышлении, информационной безопасности.</w:t>
      </w:r>
    </w:p>
    <w:p w:rsidR="00E24ED7" w:rsidRDefault="00E24ED7" w:rsidP="00523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D7" w:rsidRDefault="00E24ED7" w:rsidP="00523C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Недостатки в представленности ключевых навыков в учебниках русского языка</w:t>
      </w:r>
      <w:r w:rsidR="001E3CAB">
        <w:rPr>
          <w:rFonts w:ascii="Times New Roman" w:hAnsi="Times New Roman" w:cs="Times New Roman"/>
          <w:sz w:val="24"/>
          <w:szCs w:val="24"/>
          <w:u w:val="single"/>
        </w:rPr>
        <w:t xml:space="preserve"> (стр.65)</w:t>
      </w:r>
    </w:p>
    <w:p w:rsidR="00E24ED7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во всех учебниках есть рефлексивные вопросы, отсылки к изученному, связки материала с темами, планируемыми к изучению на последующих уроках;</w:t>
      </w:r>
    </w:p>
    <w:p w:rsidR="00823F36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 заданий на оценивание с позиции выбранных критериев, на рассмотрение проблемы с разных сторон;</w:t>
      </w:r>
    </w:p>
    <w:p w:rsidR="00823F36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мало оригинальных текстов о новинках в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-технологий, современной жизни школьников, научных открытиях (это скорее обуславливается спецификой предмета);</w:t>
      </w:r>
    </w:p>
    <w:p w:rsidR="00823F36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каждая иллюстрация учебника несёт смысловую нагрузку;</w:t>
      </w:r>
    </w:p>
    <w:p w:rsidR="00823F36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основном задания на выполнение по образцу «спиши», «выполни», в меньшей задания на развитие оригинальности и гибкости;</w:t>
      </w:r>
    </w:p>
    <w:p w:rsidR="00823F36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графическая систематизация информации, но нет пояснения как способов работы с ними, так и способов их создания;</w:t>
      </w:r>
    </w:p>
    <w:p w:rsidR="00823F36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 упражнений на развитие интереса к пониманию других культур;</w:t>
      </w:r>
    </w:p>
    <w:p w:rsidR="00823F36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электронные формы учебников практически недоступны: платный контент или их содержание не расширяет содержание учебника, а лишь повторяет его;</w:t>
      </w:r>
    </w:p>
    <w:p w:rsidR="00823F36" w:rsidRDefault="00823F36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640">
        <w:rPr>
          <w:rFonts w:ascii="Times New Roman" w:hAnsi="Times New Roman" w:cs="Times New Roman"/>
          <w:sz w:val="24"/>
          <w:szCs w:val="24"/>
        </w:rPr>
        <w:t>часто пометы в учебниках формальны (например: выполни в паре, а хотя впоне можно выполнить самостоятельно);</w:t>
      </w: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 нет заданий для команды;</w:t>
      </w: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единично встречаются тексты о разрешении конфликтов;</w:t>
      </w: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информации как создать собственный текст при выполнении творческой работы;</w:t>
      </w: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некоторых учебниках дополнительный материал представлен кратко.</w:t>
      </w: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рекомендации к разработке учебника на основе выводов (стр.72).</w:t>
      </w: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36C" w:rsidRDefault="00D7036C" w:rsidP="00523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36C" w:rsidRDefault="00D7036C" w:rsidP="00523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Недостатки в представленности ключевых навыков в учебниках литературы</w:t>
      </w:r>
      <w:r w:rsidR="001E3CAB">
        <w:rPr>
          <w:rFonts w:ascii="Times New Roman" w:hAnsi="Times New Roman" w:cs="Times New Roman"/>
          <w:sz w:val="24"/>
          <w:szCs w:val="24"/>
          <w:u w:val="single"/>
        </w:rPr>
        <w:t xml:space="preserve"> (стр.73)</w:t>
      </w: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количество заданий на неоднозначное решение проблем, на необходимость в дискуссии (лишь рубрика в одной из линий учебника «Давайте поспорим»);</w:t>
      </w:r>
    </w:p>
    <w:p w:rsidR="00D70640" w:rsidRDefault="00D70640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единичны задания на соотношение </w:t>
      </w:r>
      <w:r w:rsidR="00073F7F">
        <w:rPr>
          <w:rFonts w:ascii="Times New Roman" w:hAnsi="Times New Roman" w:cs="Times New Roman"/>
          <w:sz w:val="24"/>
          <w:szCs w:val="24"/>
        </w:rPr>
        <w:t xml:space="preserve">поставленных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 w:rsidR="00073F7F">
        <w:rPr>
          <w:rFonts w:ascii="Times New Roman" w:hAnsi="Times New Roman" w:cs="Times New Roman"/>
          <w:sz w:val="24"/>
          <w:szCs w:val="24"/>
        </w:rPr>
        <w:t xml:space="preserve"> в литературном произведении с жизненными ситуациями;</w:t>
      </w:r>
    </w:p>
    <w:p w:rsidR="00073F7F" w:rsidRDefault="00073F7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затрудняет выполнение заданий с ресурсов Интернет при отсутствии адресов конкретных сайтов библиотек. Музеев, галерей, дискуссионных площадок…;</w:t>
      </w:r>
    </w:p>
    <w:p w:rsidR="00073F7F" w:rsidRDefault="00073F7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зачастую некачественный полиграфический материал (например: нарушена цветовая гамма, формат не позволяет рассмотреть детали);</w:t>
      </w:r>
    </w:p>
    <w:p w:rsidR="00073F7F" w:rsidRDefault="00073F7F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недостаточен инструктивный материал для выполнения творческих заданий</w:t>
      </w:r>
      <w:r w:rsidR="001E3CAB">
        <w:rPr>
          <w:rFonts w:ascii="Times New Roman" w:hAnsi="Times New Roman" w:cs="Times New Roman"/>
          <w:sz w:val="24"/>
          <w:szCs w:val="24"/>
        </w:rPr>
        <w:t>;</w:t>
      </w:r>
    </w:p>
    <w:p w:rsidR="001E3CAB" w:rsidRDefault="001E3CA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единичны обращения к актёрскому чтению произведения, чтению самими писателями и поэтами;</w:t>
      </w:r>
    </w:p>
    <w:p w:rsidR="001E3CAB" w:rsidRDefault="001E3CA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командное сотрудничество предусмотрено лишь в некоторых заданиях, предполагающих создание проектов;</w:t>
      </w:r>
    </w:p>
    <w:p w:rsidR="001E3CAB" w:rsidRDefault="001E3CA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единично описывается организация процесса проектной работы;</w:t>
      </w:r>
    </w:p>
    <w:p w:rsidR="001E3CAB" w:rsidRDefault="001E3CA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 нет заданий на выявление актуальности полученных знаний;</w:t>
      </w:r>
    </w:p>
    <w:p w:rsidR="001E3CAB" w:rsidRDefault="001E3CA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проработано в электронной форме учебника привлечение Интернет-ресурсов и интерактивных заданий;</w:t>
      </w:r>
    </w:p>
    <w:p w:rsidR="001E3CAB" w:rsidRDefault="001E3CAB" w:rsidP="00523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слабая ориентировка на различные группы заданий и рубрик, на обозначение знаком-символом.</w:t>
      </w:r>
    </w:p>
    <w:p w:rsidR="001E3CAB" w:rsidRDefault="001E3CAB" w:rsidP="001E3CAB">
      <w:pPr>
        <w:rPr>
          <w:rFonts w:ascii="Times New Roman" w:hAnsi="Times New Roman" w:cs="Times New Roman"/>
          <w:sz w:val="24"/>
          <w:szCs w:val="24"/>
        </w:rPr>
      </w:pPr>
    </w:p>
    <w:p w:rsidR="00D7036C" w:rsidRDefault="00D7036C" w:rsidP="001E3CAB">
      <w:pPr>
        <w:rPr>
          <w:rFonts w:ascii="Times New Roman" w:hAnsi="Times New Roman" w:cs="Times New Roman"/>
          <w:sz w:val="24"/>
          <w:szCs w:val="24"/>
        </w:rPr>
      </w:pPr>
    </w:p>
    <w:p w:rsidR="001E3CAB" w:rsidRDefault="001E3CAB" w:rsidP="001E3C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Недостатки в представленности ключевых навыков в учебниках английского языка (стр.84)</w:t>
      </w:r>
    </w:p>
    <w:p w:rsidR="001E3CAB" w:rsidRDefault="001E3CAB" w:rsidP="001E3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основном представлены компетенции коммуникативности;</w:t>
      </w:r>
    </w:p>
    <w:p w:rsidR="001E3CAB" w:rsidRDefault="001E3CAB" w:rsidP="001E3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формирования конструктивно-критического мышления должны быть проблемные тексты (по образцу КИМ ЕГЭ по русскому языку со списком примерных проблем)</w:t>
      </w:r>
      <w:r w:rsidR="008812FA">
        <w:rPr>
          <w:rFonts w:ascii="Times New Roman" w:hAnsi="Times New Roman" w:cs="Times New Roman"/>
          <w:sz w:val="24"/>
          <w:szCs w:val="24"/>
        </w:rPr>
        <w:t>; должны быть новые, грамотные инструкции к текстам, последовательность выполнения работы, грамотная работа с учебным текстом, уметь схематизировать информацию (интеллект-карта необыденно, чем план);</w:t>
      </w:r>
    </w:p>
    <w:p w:rsidR="008812FA" w:rsidRDefault="008812FA" w:rsidP="001E3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переориентировать привычные задания на изучение внутреннего мира героя с последующей проекцией на обучающегося;</w:t>
      </w:r>
    </w:p>
    <w:p w:rsidR="008812FA" w:rsidRDefault="008812FA" w:rsidP="001E3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важна роль проектной деятельности.</w:t>
      </w:r>
    </w:p>
    <w:p w:rsidR="008812FA" w:rsidRDefault="008812FA" w:rsidP="001E3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2FA" w:rsidRDefault="008812FA" w:rsidP="008812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Недостатки в представленности ключевых навыков в учебниках немецкого языка (стр.97)</w:t>
      </w:r>
    </w:p>
    <w:p w:rsidR="008812FA" w:rsidRPr="008812FA" w:rsidRDefault="00645D90" w:rsidP="0088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советы по развитию устной и письменной речи.</w:t>
      </w:r>
    </w:p>
    <w:p w:rsidR="001E3CAB" w:rsidRPr="001E3CAB" w:rsidRDefault="001E3CAB" w:rsidP="001E3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D90" w:rsidRDefault="00645D90" w:rsidP="00645D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Характерные черты учебников истории и обществознания (стр.119)</w:t>
      </w:r>
    </w:p>
    <w:p w:rsidR="00645D90" w:rsidRDefault="00645D90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обществознание – это идейно-мировоззренческие учебные предметы. Должен быть критический отбор</w:t>
      </w:r>
      <w:r w:rsidR="009D3583">
        <w:rPr>
          <w:rFonts w:ascii="Times New Roman" w:hAnsi="Times New Roman" w:cs="Times New Roman"/>
          <w:sz w:val="24"/>
          <w:szCs w:val="24"/>
        </w:rPr>
        <w:t xml:space="preserve"> актуального содержания учебного материала.</w:t>
      </w:r>
    </w:p>
    <w:p w:rsidR="009D3583" w:rsidRDefault="009D3583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за последние годы учебники с большим объёмом, разнообразием содержания материала, интересное художественное оформление, интересны творческие задания;</w:t>
      </w:r>
    </w:p>
    <w:p w:rsidR="009D3583" w:rsidRDefault="009D3583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по обществознанию ориентация заданий на исследовательскую деятельность, приобретение навыков критического мышления;</w:t>
      </w:r>
    </w:p>
    <w:p w:rsidR="009D3583" w:rsidRDefault="009D3583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в целом учебный материал соответствует ключевым навыкам человека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9D3583" w:rsidRDefault="009D3583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отражена ценность коммуникативной компетенции и поликультурного общения;</w:t>
      </w:r>
    </w:p>
    <w:p w:rsidR="009D3583" w:rsidRPr="00347CFF" w:rsidRDefault="009D3583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в электронных формах учебников есть ссылки на видеофрагменты лекций, интервью, хроник…</w:t>
      </w:r>
      <w:r w:rsidR="00347CFF">
        <w:rPr>
          <w:rFonts w:ascii="Times New Roman" w:hAnsi="Times New Roman" w:cs="Times New Roman"/>
          <w:sz w:val="24"/>
          <w:szCs w:val="24"/>
        </w:rPr>
        <w:t xml:space="preserve">, в некоторых линиях учебников есть объекты дополненной реальности, страницы с </w:t>
      </w:r>
      <w:r w:rsidR="00347CF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347CFF">
        <w:rPr>
          <w:rFonts w:ascii="Times New Roman" w:hAnsi="Times New Roman" w:cs="Times New Roman"/>
          <w:sz w:val="24"/>
          <w:szCs w:val="24"/>
        </w:rPr>
        <w:t>-кодом, 3</w:t>
      </w:r>
      <w:r w:rsidR="00347C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47CFF">
        <w:rPr>
          <w:rFonts w:ascii="Times New Roman" w:hAnsi="Times New Roman" w:cs="Times New Roman"/>
          <w:sz w:val="24"/>
          <w:szCs w:val="24"/>
        </w:rPr>
        <w:t>-модели старинной архитектуры и предметов быта;</w:t>
      </w:r>
    </w:p>
    <w:p w:rsidR="009D3583" w:rsidRDefault="009D3583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истории мало представлена ценность креативности для члена современного российского общества;</w:t>
      </w:r>
    </w:p>
    <w:p w:rsidR="00F672ED" w:rsidRDefault="00F672ED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</w:t>
      </w:r>
      <w:r w:rsidR="001B20B7">
        <w:rPr>
          <w:rFonts w:ascii="Times New Roman" w:hAnsi="Times New Roman" w:cs="Times New Roman"/>
          <w:sz w:val="24"/>
          <w:szCs w:val="24"/>
        </w:rPr>
        <w:t xml:space="preserve">е коммуникативной компетенции </w:t>
      </w:r>
      <w:r>
        <w:rPr>
          <w:rFonts w:ascii="Times New Roman" w:hAnsi="Times New Roman" w:cs="Times New Roman"/>
          <w:sz w:val="24"/>
          <w:szCs w:val="24"/>
        </w:rPr>
        <w:t>обучающихся снижается за счёт превалирования в учебниках истории, особенно в учебниках обществознания, хотя и не совсем устаревших, однако во многом потерявших свою актуальность подходов к изложению и анализу социально значимых процессов и событий;</w:t>
      </w:r>
    </w:p>
    <w:p w:rsidR="00F672ED" w:rsidRDefault="00F672ED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немного заданий для работы в группах;</w:t>
      </w:r>
    </w:p>
    <w:p w:rsidR="00F672ED" w:rsidRDefault="00F672ED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инструкций по работе в команде;</w:t>
      </w:r>
    </w:p>
    <w:p w:rsidR="00F672ED" w:rsidRDefault="00F672ED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неполно представлен состав отечественных психологов и философов по актуальным проблемам развития личности;</w:t>
      </w:r>
    </w:p>
    <w:p w:rsidR="00F672ED" w:rsidRDefault="00F672ED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ярких, запоминающихся фрагментов из отечественной литературы;</w:t>
      </w:r>
    </w:p>
    <w:p w:rsidR="00F672ED" w:rsidRPr="009D3583" w:rsidRDefault="00F672ED" w:rsidP="00645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учебники обществознания ориентированы на формирование внутреннего мира личности, при этом нужна переориентация учебной литературы на традиционные российские ценности. </w:t>
      </w:r>
    </w:p>
    <w:p w:rsidR="001E3CAB" w:rsidRDefault="001E3CAB" w:rsidP="001E3CAB">
      <w:pPr>
        <w:rPr>
          <w:rFonts w:ascii="Times New Roman" w:hAnsi="Times New Roman" w:cs="Times New Roman"/>
          <w:sz w:val="24"/>
          <w:szCs w:val="24"/>
        </w:rPr>
      </w:pPr>
    </w:p>
    <w:p w:rsidR="00D7036C" w:rsidRDefault="00D7036C" w:rsidP="001E3CAB">
      <w:pPr>
        <w:rPr>
          <w:rFonts w:ascii="Times New Roman" w:hAnsi="Times New Roman" w:cs="Times New Roman"/>
          <w:sz w:val="24"/>
          <w:szCs w:val="24"/>
        </w:rPr>
      </w:pPr>
    </w:p>
    <w:p w:rsidR="00D7036C" w:rsidRDefault="00D7036C" w:rsidP="001E3CAB">
      <w:pPr>
        <w:rPr>
          <w:rFonts w:ascii="Times New Roman" w:hAnsi="Times New Roman" w:cs="Times New Roman"/>
          <w:sz w:val="24"/>
          <w:szCs w:val="24"/>
        </w:rPr>
      </w:pPr>
    </w:p>
    <w:p w:rsidR="00D7036C" w:rsidRDefault="00D7036C" w:rsidP="001E3CAB">
      <w:pPr>
        <w:rPr>
          <w:rFonts w:ascii="Times New Roman" w:hAnsi="Times New Roman" w:cs="Times New Roman"/>
          <w:sz w:val="24"/>
          <w:szCs w:val="24"/>
        </w:rPr>
      </w:pPr>
    </w:p>
    <w:p w:rsidR="001B20B7" w:rsidRDefault="001B20B7" w:rsidP="005301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Недостатки в представленности ключевых навыков в учебниках физики (стр.133)</w:t>
      </w:r>
    </w:p>
    <w:p w:rsidR="005301C8" w:rsidRDefault="00A56F5B" w:rsidP="005301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01C8">
        <w:rPr>
          <w:rFonts w:ascii="Times New Roman" w:hAnsi="Times New Roman" w:cs="Times New Roman"/>
          <w:i/>
          <w:sz w:val="24"/>
          <w:szCs w:val="24"/>
        </w:rPr>
        <w:t>Анализированы учебники Пёрышкина, для старших классов Мякишева, Буховцева; Генденштейна, Булатова, Корнильева, Кошкиной.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предмета в последовательно-объяснительном изложении материала.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проблемного изложения материалов, совокупность давно доказанных наукой положений, есть лишь некоторые рассуждения;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учебник не создаёт условия для открытия новых знаний учащимися самостоятельно, не организует их познавательную деятельность;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в учебнике как «склад» давно открытых истин, а как это происходило, споры, противоречия – нет информации;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тексты эмоционально не окрашены; 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послетекстовые задания репродуктивные;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лабораторным работам дан сразу весь алгоритм действий, нет исследовательской деятельности;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создают условия для развития коммуникативной компетенции и компетенции командной работы;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по иному построен учебник Генденштейна и др.: теория постигается в деятельности, а не заучивается. Это основы сценариев урока.</w:t>
      </w:r>
    </w:p>
    <w:p w:rsidR="005301C8" w:rsidRDefault="005301C8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в учебниках, изданных в 2021 году, есть улучшения.</w:t>
      </w:r>
    </w:p>
    <w:p w:rsidR="00584B14" w:rsidRDefault="00584B14" w:rsidP="00530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36C" w:rsidRDefault="00D7036C" w:rsidP="00530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B14" w:rsidRDefault="00584B14" w:rsidP="005301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B14">
        <w:rPr>
          <w:rFonts w:ascii="Times New Roman" w:hAnsi="Times New Roman" w:cs="Times New Roman"/>
          <w:sz w:val="24"/>
          <w:szCs w:val="24"/>
          <w:u w:val="single"/>
        </w:rPr>
        <w:t>В разделе «Заключение» (стр.178-179)</w:t>
      </w:r>
    </w:p>
    <w:p w:rsidR="00584B14" w:rsidRDefault="00584B14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Меняется роль учебника. Нужно преодолеть односторонность образования и отражать в учебнике помимо предметного материала и другие компоненты содержания: творческий опыт, опыт эмоционально-ценностного отношения к миру, </w:t>
      </w:r>
      <w:r w:rsidR="000128D6">
        <w:rPr>
          <w:rFonts w:ascii="Times New Roman" w:hAnsi="Times New Roman" w:cs="Times New Roman"/>
          <w:sz w:val="24"/>
          <w:szCs w:val="24"/>
        </w:rPr>
        <w:t>опыт приложения знаний к решению практических задач.</w:t>
      </w:r>
    </w:p>
    <w:p w:rsidR="000128D6" w:rsidRDefault="000128D6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– это своеобразный дидактический инструмент и для ученика, и для учителя.</w:t>
      </w:r>
    </w:p>
    <w:p w:rsidR="000128D6" w:rsidRDefault="000128D6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ученика – главный путеводитель и «советчик» в многостороннем мире информации.</w:t>
      </w:r>
    </w:p>
    <w:p w:rsidR="000128D6" w:rsidRDefault="000128D6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же должен находить в учебнике выверенные дидактические ориентиры для построения логики учебного процесса, для поиска путей реализации развивающих и воспитательный функций изучаемого предмета.</w:t>
      </w:r>
    </w:p>
    <w:p w:rsidR="000128D6" w:rsidRDefault="000128D6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и дизайн современного учебника должны соответствовать специфике восприятия информации и приёмам мышления современных школьников.</w:t>
      </w:r>
    </w:p>
    <w:p w:rsidR="005C6D9B" w:rsidRDefault="005C6D9B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Учитель, работая с современным учебником, должен постоянно держать в поле зрения такие ориентиры, как:</w:t>
      </w:r>
    </w:p>
    <w:p w:rsidR="005C6D9B" w:rsidRDefault="005C6D9B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необходимость подготовить обучаемых не только к усвоению понятий и правил, но и привить им опыт «деятельного» применения полученных знаний, развить готовность к использованию результатов образования в преобразующей продуктивной деятельности;</w:t>
      </w:r>
    </w:p>
    <w:p w:rsidR="005C6D9B" w:rsidRDefault="005C6D9B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поддержание высокой мотивированности к учебной деятельности;</w:t>
      </w:r>
    </w:p>
    <w:p w:rsidR="005C6D9B" w:rsidRDefault="005C6D9B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развитие у обучающихся опыта рефлексии своей учебной деятельности;</w:t>
      </w:r>
    </w:p>
    <w:p w:rsidR="00F25E04" w:rsidRDefault="005C6D9B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достижение целей учебной деятельности в меняющихся условиях.</w:t>
      </w:r>
    </w:p>
    <w:p w:rsidR="00F25E04" w:rsidRDefault="00F25E04" w:rsidP="00530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D9B" w:rsidRPr="00584B14" w:rsidRDefault="00F25E04" w:rsidP="00530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всё изложенное выше не отменяет известное положение о том, что решающая роль в обеспечении эффективности применения учебника в образовательном процессе принадлежит учителю.</w:t>
      </w:r>
      <w:r w:rsidR="005C6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F5B" w:rsidRPr="00204B40" w:rsidRDefault="00A56F5B" w:rsidP="00530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210" w:rsidRPr="001E3CAB" w:rsidRDefault="00266210" w:rsidP="005301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6210" w:rsidRPr="001E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22"/>
    <w:rsid w:val="000128D6"/>
    <w:rsid w:val="00014317"/>
    <w:rsid w:val="00032E35"/>
    <w:rsid w:val="00073F7F"/>
    <w:rsid w:val="000C000F"/>
    <w:rsid w:val="001B20B7"/>
    <w:rsid w:val="001E3CAB"/>
    <w:rsid w:val="00204B40"/>
    <w:rsid w:val="00266210"/>
    <w:rsid w:val="00347CFF"/>
    <w:rsid w:val="00423C9D"/>
    <w:rsid w:val="00523C1B"/>
    <w:rsid w:val="005301C8"/>
    <w:rsid w:val="00584B14"/>
    <w:rsid w:val="00592D0C"/>
    <w:rsid w:val="005A12B9"/>
    <w:rsid w:val="005C3722"/>
    <w:rsid w:val="005C6D9B"/>
    <w:rsid w:val="00645D90"/>
    <w:rsid w:val="00674133"/>
    <w:rsid w:val="00823F36"/>
    <w:rsid w:val="00870898"/>
    <w:rsid w:val="008812FA"/>
    <w:rsid w:val="008D511B"/>
    <w:rsid w:val="0094188B"/>
    <w:rsid w:val="009D3583"/>
    <w:rsid w:val="00A56F5B"/>
    <w:rsid w:val="00AA081A"/>
    <w:rsid w:val="00C01C77"/>
    <w:rsid w:val="00C949DC"/>
    <w:rsid w:val="00CA4F24"/>
    <w:rsid w:val="00D7036C"/>
    <w:rsid w:val="00D70640"/>
    <w:rsid w:val="00DF62CF"/>
    <w:rsid w:val="00E24ED7"/>
    <w:rsid w:val="00F25E04"/>
    <w:rsid w:val="00F6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0C68-1607-4890-A56A-DCBF05FA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"СОШ" с. Чухлэм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Селькова Любовь Васильевна</cp:lastModifiedBy>
  <cp:revision>2</cp:revision>
  <dcterms:created xsi:type="dcterms:W3CDTF">2024-09-19T11:08:00Z</dcterms:created>
  <dcterms:modified xsi:type="dcterms:W3CDTF">2024-09-19T11:08:00Z</dcterms:modified>
</cp:coreProperties>
</file>